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16C" w:rsidRPr="00AC3905" w:rsidRDefault="003745E9" w:rsidP="003745E9">
      <w:pPr>
        <w:shd w:val="clear" w:color="auto" w:fill="FFFFFF"/>
        <w:autoSpaceDE w:val="0"/>
        <w:autoSpaceDN w:val="0"/>
        <w:adjustRightInd w:val="0"/>
        <w:spacing w:after="0" w:line="240" w:lineRule="auto"/>
        <w:ind w:hanging="360"/>
        <w:rPr>
          <w:b/>
          <w:color w:val="FF0000"/>
          <w:sz w:val="28"/>
          <w:szCs w:val="28"/>
        </w:rPr>
      </w:pPr>
      <w:r w:rsidRPr="003745E9">
        <w:rPr>
          <w:rFonts w:cs="Calibri"/>
          <w:noProof/>
          <w:color w:val="365F91" w:themeColor="accent1" w:themeShade="BF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57150</wp:posOffset>
                </wp:positionV>
                <wp:extent cx="1268730" cy="1076325"/>
                <wp:effectExtent l="0" t="0" r="7620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5E9" w:rsidRDefault="003745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5995" cy="97599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CNRNW-LOG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995" cy="975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4.25pt;margin-top:4.5pt;width:99.9pt;height:8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" stroked="f">
                <v:textbox>
                  <w:txbxContent>
                    <w:p w:rsidR="003745E9" w:rsidRDefault="003745E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75995" cy="97599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CNRNW-LOGO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5995" cy="975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7696" w:rsidRPr="00277696">
        <w:rPr>
          <w:b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1580515</wp:posOffset>
                </wp:positionH>
                <wp:positionV relativeFrom="paragraph">
                  <wp:posOffset>352425</wp:posOffset>
                </wp:positionV>
                <wp:extent cx="3552825" cy="10953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696" w:rsidRDefault="00277696" w:rsidP="001F7D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277696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PARTICIPANT </w:t>
                            </w:r>
                            <w:r w:rsidR="006429FF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SKILLBRIDGE SUBMISSION PACKAGE</w:t>
                            </w:r>
                          </w:p>
                          <w:p w:rsidR="001F7DE6" w:rsidRPr="00277696" w:rsidRDefault="001F7DE6" w:rsidP="001F7D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CHECKLIST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4.45pt;margin-top:27.75pt;width:279.75pt;height:8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" stroked="f">
                <v:textbox>
                  <w:txbxContent>
                    <w:p w:rsidR="00277696" w:rsidRDefault="00277696" w:rsidP="001F7DE6">
                      <w:pPr>
                        <w:jc w:val="center"/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277696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36"/>
                          <w:szCs w:val="36"/>
                        </w:rPr>
                        <w:t xml:space="preserve">PARTICIPANT </w:t>
                      </w:r>
                      <w:r w:rsidR="006429FF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36"/>
                          <w:szCs w:val="36"/>
                        </w:rPr>
                        <w:t>SKILLBRIDGE SUBMISSION PACKAGE</w:t>
                      </w:r>
                    </w:p>
                    <w:p w:rsidR="001F7DE6" w:rsidRPr="00277696" w:rsidRDefault="001F7DE6" w:rsidP="001F7DE6">
                      <w:pPr>
                        <w:jc w:val="center"/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36"/>
                          <w:szCs w:val="36"/>
                        </w:rPr>
                        <w:t>CHECKLIST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3B24">
        <w:rPr>
          <w:b/>
          <w:color w:val="FF0000"/>
          <w:sz w:val="28"/>
          <w:szCs w:val="28"/>
        </w:rPr>
        <w:t xml:space="preserve"> </w:t>
      </w:r>
      <w:r w:rsidR="006E3B24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1637855" cy="8858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illbridge_logo_transparent_bg_dark.png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680" cy="88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696">
        <w:rPr>
          <w:b/>
          <w:color w:val="FF0000"/>
          <w:sz w:val="28"/>
          <w:szCs w:val="28"/>
        </w:rPr>
        <w:t xml:space="preserve"> </w:t>
      </w:r>
    </w:p>
    <w:p w:rsidR="00F8716C" w:rsidRDefault="00F8716C" w:rsidP="00ED6F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5B1E29" w:rsidRDefault="005B1E29" w:rsidP="00ED6F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1F7DE6" w:rsidRDefault="001F7DE6" w:rsidP="00ED6F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  <w:color w:val="365F91" w:themeColor="accent1" w:themeShade="BF"/>
          <w:sz w:val="32"/>
          <w:szCs w:val="32"/>
        </w:rPr>
      </w:pPr>
    </w:p>
    <w:p w:rsidR="001F7DE6" w:rsidRPr="001F7DE6" w:rsidRDefault="001F7DE6" w:rsidP="00ED6F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  <w:color w:val="365F91" w:themeColor="accent1" w:themeShade="BF"/>
          <w:sz w:val="32"/>
          <w:szCs w:val="32"/>
        </w:rPr>
      </w:pPr>
    </w:p>
    <w:p w:rsidR="001F7DE6" w:rsidRPr="001F7DE6" w:rsidRDefault="0068498E" w:rsidP="00ED6F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  <w:color w:val="365F91" w:themeColor="accent1" w:themeShade="BF"/>
          <w:sz w:val="32"/>
          <w:szCs w:val="32"/>
        </w:rPr>
      </w:pPr>
      <w:sdt>
        <w:sdtPr>
          <w:rPr>
            <w:rFonts w:cs="Calibri"/>
            <w:color w:val="365F91" w:themeColor="accent1" w:themeShade="BF"/>
            <w:sz w:val="32"/>
            <w:szCs w:val="32"/>
          </w:rPr>
          <w:id w:val="1157882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7DE6" w:rsidRPr="001F7DE6">
            <w:rPr>
              <w:rFonts w:ascii="MS Gothic" w:eastAsia="MS Gothic" w:hAnsi="MS Gothic" w:cs="Calibri" w:hint="eastAsia"/>
              <w:color w:val="365F91" w:themeColor="accent1" w:themeShade="BF"/>
              <w:sz w:val="32"/>
              <w:szCs w:val="32"/>
            </w:rPr>
            <w:t>☐</w:t>
          </w:r>
        </w:sdtContent>
      </w:sdt>
      <w:r w:rsidR="001F7DE6" w:rsidRPr="001F7DE6">
        <w:rPr>
          <w:rFonts w:cs="Calibri"/>
          <w:color w:val="365F91" w:themeColor="accent1" w:themeShade="BF"/>
          <w:sz w:val="32"/>
          <w:szCs w:val="32"/>
        </w:rPr>
        <w:t>Cover Letter-</w:t>
      </w:r>
      <w:r w:rsidR="00985E5A">
        <w:rPr>
          <w:rFonts w:cs="Calibri"/>
          <w:color w:val="365F91" w:themeColor="accent1" w:themeShade="BF"/>
          <w:sz w:val="32"/>
          <w:szCs w:val="32"/>
        </w:rPr>
        <w:t>(Optional)</w:t>
      </w:r>
    </w:p>
    <w:p w:rsidR="001F7DE6" w:rsidRDefault="001F7DE6" w:rsidP="001F7DE6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cs="Calibri"/>
          <w:color w:val="365F91" w:themeColor="accent1" w:themeShade="BF"/>
          <w:sz w:val="32"/>
          <w:szCs w:val="32"/>
        </w:rPr>
      </w:pPr>
      <w:r>
        <w:rPr>
          <w:rFonts w:cs="Calibri"/>
          <w:color w:val="365F91" w:themeColor="accent1" w:themeShade="BF"/>
          <w:sz w:val="32"/>
          <w:szCs w:val="32"/>
        </w:rPr>
        <w:t xml:space="preserve">Explain </w:t>
      </w:r>
      <w:proofErr w:type="gramStart"/>
      <w:r>
        <w:rPr>
          <w:rFonts w:cs="Calibri"/>
          <w:color w:val="365F91" w:themeColor="accent1" w:themeShade="BF"/>
          <w:sz w:val="32"/>
          <w:szCs w:val="32"/>
        </w:rPr>
        <w:t>What</w:t>
      </w:r>
      <w:proofErr w:type="gramEnd"/>
      <w:r>
        <w:rPr>
          <w:rFonts w:cs="Calibri"/>
          <w:color w:val="365F91" w:themeColor="accent1" w:themeShade="BF"/>
          <w:sz w:val="32"/>
          <w:szCs w:val="32"/>
        </w:rPr>
        <w:t xml:space="preserve"> you are requesti</w:t>
      </w:r>
      <w:r w:rsidRPr="001F7DE6">
        <w:rPr>
          <w:rFonts w:cs="Calibri"/>
          <w:color w:val="365F91" w:themeColor="accent1" w:themeShade="BF"/>
          <w:sz w:val="32"/>
          <w:szCs w:val="32"/>
        </w:rPr>
        <w:t>ng and include list of supporting materials enclosed</w:t>
      </w:r>
    </w:p>
    <w:p w:rsidR="001F7DE6" w:rsidRPr="001F7DE6" w:rsidRDefault="001F7DE6" w:rsidP="001F7DE6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cs="Calibri"/>
          <w:color w:val="365F91" w:themeColor="accent1" w:themeShade="BF"/>
          <w:sz w:val="32"/>
          <w:szCs w:val="32"/>
        </w:rPr>
      </w:pPr>
    </w:p>
    <w:p w:rsidR="001F7DE6" w:rsidRPr="001F7DE6" w:rsidRDefault="0068498E" w:rsidP="00ED6F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  <w:color w:val="365F91" w:themeColor="accent1" w:themeShade="BF"/>
          <w:sz w:val="32"/>
          <w:szCs w:val="32"/>
        </w:rPr>
      </w:pPr>
      <w:sdt>
        <w:sdtPr>
          <w:rPr>
            <w:rFonts w:cs="Calibri"/>
            <w:color w:val="365F91" w:themeColor="accent1" w:themeShade="BF"/>
            <w:sz w:val="32"/>
            <w:szCs w:val="32"/>
          </w:rPr>
          <w:id w:val="6450914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7DE6" w:rsidRPr="001F7DE6">
            <w:rPr>
              <w:rFonts w:ascii="MS Gothic" w:eastAsia="MS Gothic" w:hAnsi="MS Gothic" w:cs="Calibri" w:hint="eastAsia"/>
              <w:color w:val="365F91" w:themeColor="accent1" w:themeShade="BF"/>
              <w:sz w:val="32"/>
              <w:szCs w:val="32"/>
            </w:rPr>
            <w:t>☐</w:t>
          </w:r>
        </w:sdtContent>
      </w:sdt>
      <w:r w:rsidR="001F7DE6" w:rsidRPr="001F7DE6">
        <w:rPr>
          <w:rFonts w:cs="Calibri"/>
          <w:color w:val="365F91" w:themeColor="accent1" w:themeShade="BF"/>
          <w:sz w:val="32"/>
          <w:szCs w:val="32"/>
        </w:rPr>
        <w:t xml:space="preserve"> Instruction</w:t>
      </w:r>
    </w:p>
    <w:p w:rsidR="001F7DE6" w:rsidRPr="001F7DE6" w:rsidRDefault="001F7DE6" w:rsidP="001F7DE6">
      <w:pPr>
        <w:pStyle w:val="ListParagraph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  <w:color w:val="365F91" w:themeColor="accent1" w:themeShade="BF"/>
          <w:sz w:val="32"/>
          <w:szCs w:val="32"/>
        </w:rPr>
      </w:pPr>
      <w:proofErr w:type="spellStart"/>
      <w:r w:rsidRPr="001F7DE6">
        <w:rPr>
          <w:rFonts w:cs="Calibri"/>
          <w:color w:val="365F91" w:themeColor="accent1" w:themeShade="BF"/>
          <w:sz w:val="32"/>
          <w:szCs w:val="32"/>
        </w:rPr>
        <w:t>DoDi</w:t>
      </w:r>
      <w:proofErr w:type="spellEnd"/>
      <w:r w:rsidRPr="001F7DE6">
        <w:rPr>
          <w:rFonts w:cs="Calibri"/>
          <w:color w:val="365F91" w:themeColor="accent1" w:themeShade="BF"/>
          <w:sz w:val="32"/>
          <w:szCs w:val="32"/>
        </w:rPr>
        <w:t xml:space="preserve"> 1322.39</w:t>
      </w:r>
    </w:p>
    <w:p w:rsidR="001F7DE6" w:rsidRDefault="001F7DE6" w:rsidP="001F7DE6">
      <w:pPr>
        <w:pStyle w:val="ListParagraph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  <w:color w:val="365F91" w:themeColor="accent1" w:themeShade="BF"/>
          <w:sz w:val="32"/>
          <w:szCs w:val="32"/>
        </w:rPr>
      </w:pPr>
      <w:r w:rsidRPr="001F7DE6">
        <w:rPr>
          <w:rFonts w:cs="Calibri"/>
          <w:color w:val="365F91" w:themeColor="accent1" w:themeShade="BF"/>
          <w:sz w:val="32"/>
          <w:szCs w:val="32"/>
        </w:rPr>
        <w:t>NAVADMIN 222/15</w:t>
      </w:r>
    </w:p>
    <w:p w:rsidR="0068498E" w:rsidRDefault="0068498E" w:rsidP="0068498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  <w:color w:val="365F91" w:themeColor="accent1" w:themeShade="BF"/>
          <w:sz w:val="32"/>
          <w:szCs w:val="32"/>
        </w:rPr>
      </w:pPr>
    </w:p>
    <w:p w:rsidR="001F7DE6" w:rsidRPr="0068498E" w:rsidRDefault="0068498E" w:rsidP="0068498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  <w:color w:val="365F91" w:themeColor="accent1" w:themeShade="BF"/>
          <w:sz w:val="32"/>
          <w:szCs w:val="32"/>
        </w:rPr>
      </w:pPr>
      <w:sdt>
        <w:sdtPr>
          <w:rPr>
            <w:rFonts w:cs="Calibri"/>
            <w:color w:val="365F91" w:themeColor="accent1" w:themeShade="BF"/>
            <w:sz w:val="32"/>
            <w:szCs w:val="32"/>
          </w:rPr>
          <w:id w:val="12052214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365F91" w:themeColor="accent1" w:themeShade="BF"/>
              <w:sz w:val="32"/>
              <w:szCs w:val="32"/>
            </w:rPr>
            <w:t>☐</w:t>
          </w:r>
        </w:sdtContent>
      </w:sdt>
      <w:r w:rsidRPr="001F7DE6">
        <w:rPr>
          <w:rFonts w:cs="Calibri"/>
          <w:color w:val="365F91" w:themeColor="accent1" w:themeShade="BF"/>
          <w:sz w:val="32"/>
          <w:szCs w:val="32"/>
        </w:rPr>
        <w:t xml:space="preserve"> </w:t>
      </w:r>
      <w:r>
        <w:rPr>
          <w:rFonts w:cs="Calibri"/>
          <w:color w:val="365F91" w:themeColor="accent1" w:themeShade="BF"/>
          <w:sz w:val="32"/>
          <w:szCs w:val="32"/>
        </w:rPr>
        <w:t xml:space="preserve">NRNW </w:t>
      </w:r>
      <w:proofErr w:type="spellStart"/>
      <w:r>
        <w:rPr>
          <w:rFonts w:cs="Calibri"/>
          <w:color w:val="365F91" w:themeColor="accent1" w:themeShade="BF"/>
          <w:sz w:val="32"/>
          <w:szCs w:val="32"/>
        </w:rPr>
        <w:t>Skillbridge</w:t>
      </w:r>
      <w:proofErr w:type="spellEnd"/>
      <w:r>
        <w:rPr>
          <w:rFonts w:cs="Calibri"/>
          <w:color w:val="365F91" w:themeColor="accent1" w:themeShade="BF"/>
          <w:sz w:val="32"/>
          <w:szCs w:val="32"/>
        </w:rPr>
        <w:t xml:space="preserve"> </w:t>
      </w:r>
      <w:r w:rsidRPr="001F7DE6">
        <w:rPr>
          <w:rFonts w:cs="Calibri"/>
          <w:color w:val="365F91" w:themeColor="accent1" w:themeShade="BF"/>
          <w:sz w:val="32"/>
          <w:szCs w:val="32"/>
        </w:rPr>
        <w:t>Application</w:t>
      </w:r>
    </w:p>
    <w:p w:rsidR="001F7DE6" w:rsidRDefault="0068498E" w:rsidP="001F7D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  <w:color w:val="365F91" w:themeColor="accent1" w:themeShade="BF"/>
          <w:sz w:val="32"/>
          <w:szCs w:val="32"/>
        </w:rPr>
      </w:pPr>
      <w:sdt>
        <w:sdtPr>
          <w:rPr>
            <w:rFonts w:cs="Calibri"/>
            <w:color w:val="365F91" w:themeColor="accent1" w:themeShade="BF"/>
            <w:sz w:val="32"/>
            <w:szCs w:val="32"/>
          </w:rPr>
          <w:id w:val="-20923109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color w:val="365F91" w:themeColor="accent1" w:themeShade="BF"/>
              <w:sz w:val="32"/>
              <w:szCs w:val="32"/>
            </w:rPr>
            <w:t>☐</w:t>
          </w:r>
        </w:sdtContent>
      </w:sdt>
      <w:r w:rsidR="001F7DE6" w:rsidRPr="001F7DE6">
        <w:rPr>
          <w:rFonts w:cs="Calibri"/>
          <w:color w:val="365F91" w:themeColor="accent1" w:themeShade="BF"/>
          <w:sz w:val="32"/>
          <w:szCs w:val="32"/>
        </w:rPr>
        <w:t xml:space="preserve">Eligibility Criteria Documentation (Show proof as outlined in the </w:t>
      </w:r>
      <w:r w:rsidR="001F7DE6">
        <w:rPr>
          <w:rFonts w:cs="Calibri"/>
          <w:color w:val="365F91" w:themeColor="accent1" w:themeShade="BF"/>
          <w:sz w:val="32"/>
          <w:szCs w:val="32"/>
        </w:rPr>
        <w:t xml:space="preserve">  </w:t>
      </w:r>
    </w:p>
    <w:p w:rsidR="001F7DE6" w:rsidRDefault="001F7DE6" w:rsidP="001F7D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  <w:color w:val="365F91" w:themeColor="accent1" w:themeShade="BF"/>
          <w:sz w:val="32"/>
          <w:szCs w:val="32"/>
        </w:rPr>
      </w:pPr>
      <w:r>
        <w:rPr>
          <w:rFonts w:cs="Calibri"/>
          <w:color w:val="365F91" w:themeColor="accent1" w:themeShade="BF"/>
          <w:sz w:val="32"/>
          <w:szCs w:val="32"/>
        </w:rPr>
        <w:tab/>
      </w:r>
      <w:r w:rsidRPr="001F7DE6">
        <w:rPr>
          <w:rFonts w:cs="Calibri"/>
          <w:color w:val="365F91" w:themeColor="accent1" w:themeShade="BF"/>
          <w:sz w:val="32"/>
          <w:szCs w:val="32"/>
        </w:rPr>
        <w:t>NAVADMIN)</w:t>
      </w:r>
    </w:p>
    <w:p w:rsidR="0068498E" w:rsidRPr="001F7DE6" w:rsidRDefault="0068498E" w:rsidP="001F7D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  <w:color w:val="365F91" w:themeColor="accent1" w:themeShade="BF"/>
          <w:sz w:val="32"/>
          <w:szCs w:val="32"/>
        </w:rPr>
      </w:pPr>
      <w:bookmarkStart w:id="0" w:name="_GoBack"/>
      <w:bookmarkEnd w:id="0"/>
    </w:p>
    <w:p w:rsidR="001F7DE6" w:rsidRPr="001F7DE6" w:rsidRDefault="0068498E" w:rsidP="001F7D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  <w:color w:val="365F91" w:themeColor="accent1" w:themeShade="BF"/>
          <w:sz w:val="32"/>
          <w:szCs w:val="32"/>
        </w:rPr>
      </w:pPr>
      <w:sdt>
        <w:sdtPr>
          <w:rPr>
            <w:rFonts w:cs="Calibri"/>
            <w:color w:val="365F91" w:themeColor="accent1" w:themeShade="BF"/>
            <w:sz w:val="32"/>
            <w:szCs w:val="32"/>
          </w:rPr>
          <w:id w:val="8328037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7DE6" w:rsidRPr="001F7DE6">
            <w:rPr>
              <w:rFonts w:ascii="MS Gothic" w:eastAsia="MS Gothic" w:hAnsi="MS Gothic" w:cs="Calibri" w:hint="eastAsia"/>
              <w:color w:val="365F91" w:themeColor="accent1" w:themeShade="BF"/>
              <w:sz w:val="32"/>
              <w:szCs w:val="32"/>
            </w:rPr>
            <w:t>☐</w:t>
          </w:r>
        </w:sdtContent>
      </w:sdt>
      <w:r w:rsidR="001F7DE6" w:rsidRPr="001F7DE6">
        <w:rPr>
          <w:rFonts w:cs="Calibri"/>
          <w:color w:val="365F91" w:themeColor="accent1" w:themeShade="BF"/>
          <w:sz w:val="32"/>
          <w:szCs w:val="32"/>
        </w:rPr>
        <w:t xml:space="preserve">Training program Materials </w:t>
      </w:r>
    </w:p>
    <w:p w:rsidR="001F7DE6" w:rsidRDefault="001F7DE6" w:rsidP="001F7DE6">
      <w:pPr>
        <w:pStyle w:val="ListParagraph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  <w:color w:val="365F91" w:themeColor="accent1" w:themeShade="BF"/>
          <w:sz w:val="32"/>
          <w:szCs w:val="32"/>
        </w:rPr>
      </w:pPr>
      <w:r w:rsidRPr="001F7DE6">
        <w:rPr>
          <w:rFonts w:cs="Calibri"/>
          <w:color w:val="365F91" w:themeColor="accent1" w:themeShade="BF"/>
          <w:sz w:val="32"/>
          <w:szCs w:val="32"/>
        </w:rPr>
        <w:t>(Program Flyer, Employer Information, Training Outline, In</w:t>
      </w:r>
      <w:r w:rsidR="003745E9">
        <w:rPr>
          <w:rFonts w:cs="Calibri"/>
          <w:color w:val="365F91" w:themeColor="accent1" w:themeShade="BF"/>
          <w:sz w:val="32"/>
          <w:szCs w:val="32"/>
        </w:rPr>
        <w:t>ternship Offer/Intent letter et</w:t>
      </w:r>
      <w:r w:rsidRPr="001F7DE6">
        <w:rPr>
          <w:rFonts w:cs="Calibri"/>
          <w:color w:val="365F91" w:themeColor="accent1" w:themeShade="BF"/>
          <w:sz w:val="32"/>
          <w:szCs w:val="32"/>
        </w:rPr>
        <w:t>c.</w:t>
      </w:r>
      <w:r w:rsidR="003745E9">
        <w:rPr>
          <w:rFonts w:cs="Calibri"/>
          <w:color w:val="365F91" w:themeColor="accent1" w:themeShade="BF"/>
          <w:sz w:val="32"/>
          <w:szCs w:val="32"/>
        </w:rPr>
        <w:t>)</w:t>
      </w:r>
    </w:p>
    <w:p w:rsidR="001F7DE6" w:rsidRPr="001F7DE6" w:rsidRDefault="001F7DE6" w:rsidP="001F7DE6">
      <w:pPr>
        <w:pStyle w:val="ListParagraph"/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  <w:color w:val="365F91" w:themeColor="accent1" w:themeShade="BF"/>
          <w:sz w:val="32"/>
          <w:szCs w:val="32"/>
        </w:rPr>
      </w:pPr>
    </w:p>
    <w:p w:rsidR="001F7DE6" w:rsidRDefault="001F7DE6" w:rsidP="001F7D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  <w:color w:val="365F91" w:themeColor="accent1" w:themeShade="BF"/>
          <w:sz w:val="32"/>
          <w:szCs w:val="32"/>
        </w:rPr>
      </w:pPr>
    </w:p>
    <w:sectPr w:rsidR="001F7DE6" w:rsidSect="00F8716C">
      <w:footerReference w:type="default" r:id="rId12"/>
      <w:pgSz w:w="12240" w:h="15840"/>
      <w:pgMar w:top="720" w:right="1440" w:bottom="1440" w:left="1440" w:header="720" w:footer="720" w:gutter="0"/>
      <w:pgBorders w:offsetFrom="page">
        <w:top w:val="twistedLines2" w:sz="18" w:space="24" w:color="0F243E" w:themeColor="text2" w:themeShade="80"/>
        <w:left w:val="twistedLines2" w:sz="18" w:space="24" w:color="0F243E" w:themeColor="text2" w:themeShade="80"/>
        <w:bottom w:val="twistedLines2" w:sz="18" w:space="24" w:color="0F243E" w:themeColor="text2" w:themeShade="80"/>
        <w:right w:val="twistedLines2" w:sz="18" w:space="24" w:color="0F243E" w:themeColor="text2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6160" w:rsidRDefault="00BF6160" w:rsidP="00024D87">
      <w:pPr>
        <w:spacing w:after="0" w:line="240" w:lineRule="auto"/>
      </w:pPr>
      <w:r>
        <w:separator/>
      </w:r>
    </w:p>
  </w:endnote>
  <w:endnote w:type="continuationSeparator" w:id="0">
    <w:p w:rsidR="00BF6160" w:rsidRDefault="00BF6160" w:rsidP="00024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672" w:rsidRPr="006E3B24" w:rsidRDefault="00EC5672" w:rsidP="00EC5672">
    <w:pPr>
      <w:shd w:val="clear" w:color="auto" w:fill="FFFFFF"/>
      <w:autoSpaceDE w:val="0"/>
      <w:autoSpaceDN w:val="0"/>
      <w:adjustRightInd w:val="0"/>
      <w:spacing w:after="0" w:line="240" w:lineRule="auto"/>
      <w:rPr>
        <w:rFonts w:cs="Calibri"/>
        <w:i/>
        <w:sz w:val="18"/>
        <w:szCs w:val="18"/>
      </w:rPr>
    </w:pPr>
    <w:r w:rsidRPr="006E3B24">
      <w:rPr>
        <w:rFonts w:cs="Calibri"/>
        <w:i/>
        <w:sz w:val="18"/>
        <w:szCs w:val="18"/>
      </w:rPr>
      <w:t>* The Department of Defense and service branches do not endorse any company, sponsor or their products or services.</w:t>
    </w:r>
  </w:p>
  <w:p w:rsidR="00024D87" w:rsidRDefault="0068498E">
    <w:pPr>
      <w:pStyle w:val="Footer"/>
      <w:jc w:val="center"/>
    </w:pPr>
    <w:sdt>
      <w:sdtPr>
        <w:id w:val="72904667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024D87">
          <w:fldChar w:fldCharType="begin"/>
        </w:r>
        <w:r w:rsidR="00024D87">
          <w:instrText xml:space="preserve"> PAGE   \* MERGEFORMAT </w:instrText>
        </w:r>
        <w:r w:rsidR="00024D87">
          <w:fldChar w:fldCharType="separate"/>
        </w:r>
        <w:r>
          <w:rPr>
            <w:noProof/>
          </w:rPr>
          <w:t>1</w:t>
        </w:r>
        <w:r w:rsidR="00024D87">
          <w:rPr>
            <w:noProof/>
          </w:rPr>
          <w:fldChar w:fldCharType="end"/>
        </w:r>
      </w:sdtContent>
    </w:sdt>
  </w:p>
  <w:p w:rsidR="00024D87" w:rsidRDefault="00024D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6160" w:rsidRDefault="00BF6160" w:rsidP="00024D87">
      <w:pPr>
        <w:spacing w:after="0" w:line="240" w:lineRule="auto"/>
      </w:pPr>
      <w:r>
        <w:separator/>
      </w:r>
    </w:p>
  </w:footnote>
  <w:footnote w:type="continuationSeparator" w:id="0">
    <w:p w:rsidR="00BF6160" w:rsidRDefault="00BF6160" w:rsidP="00024D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E3029"/>
    <w:multiLevelType w:val="hybridMultilevel"/>
    <w:tmpl w:val="AACCE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54327"/>
    <w:multiLevelType w:val="hybridMultilevel"/>
    <w:tmpl w:val="E07C8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55E3F"/>
    <w:multiLevelType w:val="hybridMultilevel"/>
    <w:tmpl w:val="B4B0324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3CD"/>
    <w:rsid w:val="00005FAD"/>
    <w:rsid w:val="00017674"/>
    <w:rsid w:val="00024D87"/>
    <w:rsid w:val="000D4330"/>
    <w:rsid w:val="000F3015"/>
    <w:rsid w:val="00141A89"/>
    <w:rsid w:val="00176780"/>
    <w:rsid w:val="001B045B"/>
    <w:rsid w:val="001F7DE6"/>
    <w:rsid w:val="00213AFE"/>
    <w:rsid w:val="00276F09"/>
    <w:rsid w:val="00277696"/>
    <w:rsid w:val="002C103C"/>
    <w:rsid w:val="00373C20"/>
    <w:rsid w:val="003745E9"/>
    <w:rsid w:val="003B052B"/>
    <w:rsid w:val="00437CB8"/>
    <w:rsid w:val="00465FA8"/>
    <w:rsid w:val="0053576F"/>
    <w:rsid w:val="005B1E29"/>
    <w:rsid w:val="00600E4B"/>
    <w:rsid w:val="00626E20"/>
    <w:rsid w:val="00635F67"/>
    <w:rsid w:val="006429FF"/>
    <w:rsid w:val="00671E22"/>
    <w:rsid w:val="00673FF7"/>
    <w:rsid w:val="0068498E"/>
    <w:rsid w:val="006B2CF7"/>
    <w:rsid w:val="006E3B24"/>
    <w:rsid w:val="0070222B"/>
    <w:rsid w:val="0071441C"/>
    <w:rsid w:val="00746FFA"/>
    <w:rsid w:val="00805850"/>
    <w:rsid w:val="008D0D58"/>
    <w:rsid w:val="00957342"/>
    <w:rsid w:val="00985E5A"/>
    <w:rsid w:val="009E7777"/>
    <w:rsid w:val="00A15CBB"/>
    <w:rsid w:val="00A273CD"/>
    <w:rsid w:val="00A643A2"/>
    <w:rsid w:val="00A8357E"/>
    <w:rsid w:val="00AA30D8"/>
    <w:rsid w:val="00AB25AD"/>
    <w:rsid w:val="00AC3905"/>
    <w:rsid w:val="00B435FB"/>
    <w:rsid w:val="00B4437A"/>
    <w:rsid w:val="00BC718E"/>
    <w:rsid w:val="00BF6160"/>
    <w:rsid w:val="00C004E0"/>
    <w:rsid w:val="00CC60F5"/>
    <w:rsid w:val="00D3378B"/>
    <w:rsid w:val="00D42AB0"/>
    <w:rsid w:val="00D453B3"/>
    <w:rsid w:val="00D85FB9"/>
    <w:rsid w:val="00D90A43"/>
    <w:rsid w:val="00D9736D"/>
    <w:rsid w:val="00DC2542"/>
    <w:rsid w:val="00DE021E"/>
    <w:rsid w:val="00E877C6"/>
    <w:rsid w:val="00EC5672"/>
    <w:rsid w:val="00ED6FA5"/>
    <w:rsid w:val="00EE6C80"/>
    <w:rsid w:val="00F212F6"/>
    <w:rsid w:val="00F8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E60BE0A"/>
  <w15:docId w15:val="{14143F02-F190-490F-BD46-55CD71BD9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73CD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7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3CD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73CD"/>
    <w:rPr>
      <w:color w:val="0000FF" w:themeColor="hyperlink"/>
      <w:u w:val="single"/>
    </w:rPr>
  </w:style>
  <w:style w:type="character" w:styleId="CommentReference">
    <w:name w:val="annotation reference"/>
    <w:uiPriority w:val="99"/>
    <w:semiHidden/>
    <w:unhideWhenUsed/>
    <w:rsid w:val="00A273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73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73CD"/>
    <w:rPr>
      <w:rFonts w:ascii="Calibri" w:eastAsia="Calibri" w:hAnsi="Calibri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24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D8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24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D87"/>
    <w:rPr>
      <w:rFonts w:ascii="Calibri" w:eastAsia="Calibri" w:hAnsi="Calibri" w:cs="Times New Roman"/>
    </w:rPr>
  </w:style>
  <w:style w:type="table" w:customStyle="1" w:styleId="TableGrid1">
    <w:name w:val="Table Grid1"/>
    <w:basedOn w:val="TableNormal"/>
    <w:next w:val="TableGrid"/>
    <w:uiPriority w:val="39"/>
    <w:rsid w:val="00ED6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ED6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045B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045B"/>
    <w:rPr>
      <w:rFonts w:ascii="Calibri" w:eastAsia="Calibri" w:hAnsi="Calibri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437CB8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F7D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30D61-7F89-4225-AA38-3A73C1323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NMCI</Company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Slosson, Amanda L CIV CNRMA, N91</dc:creator>
  <cp:lastModifiedBy>Feldman, Britt CIV NAVBASE Kitsap, N91</cp:lastModifiedBy>
  <cp:revision>8</cp:revision>
  <cp:lastPrinted>2019-05-15T22:52:00Z</cp:lastPrinted>
  <dcterms:created xsi:type="dcterms:W3CDTF">2019-06-04T20:36:00Z</dcterms:created>
  <dcterms:modified xsi:type="dcterms:W3CDTF">2021-01-26T21:33:00Z</dcterms:modified>
</cp:coreProperties>
</file>